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1DB" w:rsidRPr="001B4058" w:rsidRDefault="00577794" w:rsidP="002F2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Лист№2 </w:t>
      </w:r>
    </w:p>
    <w:p w:rsidR="002F2429" w:rsidRPr="001B4058" w:rsidRDefault="002F2429" w:rsidP="002F242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B4058">
        <w:rPr>
          <w:rFonts w:ascii="Times New Roman" w:hAnsi="Times New Roman" w:cs="Times New Roman"/>
          <w:b/>
          <w:sz w:val="28"/>
          <w:szCs w:val="28"/>
        </w:rPr>
        <w:t>.</w:t>
      </w:r>
    </w:p>
    <w:p w:rsidR="002F2429" w:rsidRDefault="00463D6C" w:rsidP="002F24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8" type="#_x0000_t120" style="position:absolute;left:0;text-align:left;margin-left:134.7pt;margin-top:44.5pt;width:59.25pt;height:54pt;z-index:25166028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120" style="position:absolute;left:0;text-align:left;margin-left:190.2pt;margin-top:114.25pt;width:59.25pt;height:54pt;z-index:251658240"/>
        </w:pict>
      </w:r>
      <w:r w:rsidR="00FE46D0">
        <w:rPr>
          <w:rFonts w:ascii="Times New Roman" w:hAnsi="Times New Roman" w:cs="Times New Roman"/>
          <w:sz w:val="28"/>
          <w:szCs w:val="28"/>
        </w:rPr>
        <w:t>Подпиши</w:t>
      </w:r>
      <w:r w:rsidR="002F2429">
        <w:rPr>
          <w:rFonts w:ascii="Times New Roman" w:hAnsi="Times New Roman" w:cs="Times New Roman"/>
          <w:sz w:val="28"/>
          <w:szCs w:val="28"/>
        </w:rPr>
        <w:t xml:space="preserve"> компоненты природного комплекса. </w:t>
      </w:r>
      <w:r w:rsidR="00444663">
        <w:rPr>
          <w:rFonts w:ascii="Times New Roman" w:hAnsi="Times New Roman" w:cs="Times New Roman"/>
          <w:sz w:val="28"/>
          <w:szCs w:val="28"/>
        </w:rPr>
        <w:t>Дополни взаимосвязи между компонентами.</w:t>
      </w:r>
    </w:p>
    <w:p w:rsidR="001B4058" w:rsidRDefault="00463D6C" w:rsidP="002F24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54.7pt;margin-top:55.25pt;width:12pt;height:96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left:0;text-align:left;margin-left:124.2pt;margin-top:41pt;width:15pt;height:26.25pt;flip:y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124.2pt;margin-top:121.25pt;width:18.75pt;height:35.25pt;flip:x y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190.2pt;margin-top:188.75pt;width:48pt;height:.75pt;flip:x y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297.45pt;margin-top:41pt;width:25.5pt;height:38.2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left:0;text-align:left;margin-left:190.2pt;margin-top:11pt;width:55.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left:0;text-align:left;margin-left:289.2pt;margin-top:47.75pt;width:22.5pt;height:31.5pt;flip:x y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left:0;text-align:left;margin-left:193.95pt;margin-top:23.75pt;width:44.25pt;height:.75pt;flip:x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134.7pt;margin-top:47.75pt;width:14.25pt;height:19.5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193.95pt;margin-top:179.75pt;width:44.25pt;height:1.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left:0;text-align:left;margin-left:134.7pt;margin-top:121.25pt;width:14.25pt;height:30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277.2pt;margin-top:129.5pt;width:20.25pt;height:21.7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289.2pt;margin-top:133.25pt;width:22.5pt;height:18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120" style="position:absolute;left:0;text-align:left;margin-left:134.7pt;margin-top:147.5pt;width:59.25pt;height:54pt;z-index:25166336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2" type="#_x0000_t120" style="position:absolute;left:0;text-align:left;margin-left:238.2pt;margin-top:147.5pt;width:59.25pt;height:54pt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120" style="position:absolute;left:0;text-align:left;margin-left:289.2pt;margin-top:79.25pt;width:59.25pt;height:54pt;z-index:2516623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120" style="position:absolute;left:0;text-align:left;margin-left:238.2pt;margin-top:1.25pt;width:59.25pt;height:54pt;z-index:25166131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120" style="position:absolute;left:0;text-align:left;margin-left:89.7pt;margin-top:67.25pt;width:59.25pt;height:54pt;z-index:251659264"/>
        </w:pict>
      </w: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1B4058" w:rsidRP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</w:p>
    <w:p w:rsidR="00577794" w:rsidRDefault="00577794" w:rsidP="005777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в учебнике текст «Знаете ли вы главную отличительную черту полупустынь и пустынь?» (стр. 140-141)</w:t>
      </w:r>
    </w:p>
    <w:p w:rsidR="00577794" w:rsidRDefault="00577794" w:rsidP="005777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 выдели в тексте характеристику компонентов природы полупустынь и пустынь.</w:t>
      </w:r>
    </w:p>
    <w:p w:rsidR="00577794" w:rsidRPr="00577794" w:rsidRDefault="00577794" w:rsidP="0057779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прочитанного текста </w:t>
      </w:r>
      <w:r w:rsidR="00FE46D0">
        <w:rPr>
          <w:rFonts w:ascii="Times New Roman" w:hAnsi="Times New Roman" w:cs="Times New Roman"/>
          <w:sz w:val="28"/>
          <w:szCs w:val="28"/>
        </w:rPr>
        <w:t>дополни схему.</w:t>
      </w:r>
    </w:p>
    <w:p w:rsidR="001B4058" w:rsidRDefault="001B4058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</w:t>
      </w:r>
      <w:r w:rsidR="00FE46D0">
        <w:rPr>
          <w:rFonts w:ascii="Times New Roman" w:hAnsi="Times New Roman" w:cs="Times New Roman"/>
          <w:sz w:val="28"/>
          <w:szCs w:val="28"/>
        </w:rPr>
        <w:t>ни получившуюся схему со схемой соседа. Обсудите получившийся результат</w:t>
      </w:r>
      <w:r>
        <w:rPr>
          <w:rFonts w:ascii="Times New Roman" w:hAnsi="Times New Roman" w:cs="Times New Roman"/>
          <w:sz w:val="28"/>
          <w:szCs w:val="28"/>
        </w:rPr>
        <w:t>. По необходимости внеси</w:t>
      </w:r>
      <w:r w:rsidR="00FE46D0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4C1C76" w:rsidRPr="00FE46D0" w:rsidRDefault="001B4058" w:rsidP="00FE46D0">
      <w:pPr>
        <w:rPr>
          <w:rFonts w:ascii="Times New Roman" w:hAnsi="Times New Roman" w:cs="Times New Roman"/>
          <w:b/>
          <w:sz w:val="28"/>
          <w:szCs w:val="28"/>
        </w:rPr>
      </w:pPr>
      <w:r w:rsidRPr="001B405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1B405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4125FE" w:rsidRDefault="004125FE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природном комплексе все компоненты взаимосвязаны. Изменение 1 компонента ведет к изменению других.</w:t>
      </w:r>
    </w:p>
    <w:p w:rsidR="004125FE" w:rsidRDefault="0045025C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Представьте, что в зоне полупустынь и пустынь</w:t>
      </w:r>
      <w:r w:rsidR="00412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стало выпадать больше осадков</w:t>
      </w:r>
      <w:r w:rsidR="004125FE">
        <w:rPr>
          <w:rFonts w:ascii="Times New Roman" w:hAnsi="Times New Roman" w:cs="Times New Roman"/>
          <w:sz w:val="28"/>
          <w:szCs w:val="28"/>
        </w:rPr>
        <w:t>. Попробуйте спрогнозировать</w:t>
      </w:r>
      <w:r w:rsidR="00A43B45">
        <w:rPr>
          <w:rFonts w:ascii="Times New Roman" w:hAnsi="Times New Roman" w:cs="Times New Roman"/>
          <w:sz w:val="28"/>
          <w:szCs w:val="28"/>
        </w:rPr>
        <w:t>, как изменятся</w:t>
      </w:r>
      <w:r w:rsidR="00AE67C0">
        <w:rPr>
          <w:rFonts w:ascii="Times New Roman" w:hAnsi="Times New Roman" w:cs="Times New Roman"/>
          <w:sz w:val="28"/>
          <w:szCs w:val="28"/>
        </w:rPr>
        <w:t xml:space="preserve"> другие компоненты</w:t>
      </w:r>
      <w:r w:rsidR="00A43B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3B45" w:rsidRDefault="00A43B45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оформите в виде нескольких предложений.</w:t>
      </w:r>
    </w:p>
    <w:p w:rsidR="00A43B45" w:rsidRDefault="00A43B45" w:rsidP="001B4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F95249" w:rsidRPr="0077318C" w:rsidRDefault="00F95249" w:rsidP="00F95249">
      <w:pPr>
        <w:rPr>
          <w:rFonts w:ascii="Times New Roman" w:hAnsi="Times New Roman" w:cs="Times New Roman"/>
          <w:b/>
          <w:sz w:val="28"/>
          <w:szCs w:val="28"/>
        </w:rPr>
      </w:pPr>
      <w:r w:rsidRPr="00AB6F97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E46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5249" w:rsidRDefault="00AE67C0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 тексты «Чем заняты жители полупустынь?» и «Чем богаты полупустыни и пустыни? (стр. 141-143</w:t>
      </w:r>
      <w:r w:rsidR="00F95249">
        <w:rPr>
          <w:rFonts w:ascii="Times New Roman" w:hAnsi="Times New Roman" w:cs="Times New Roman"/>
          <w:sz w:val="28"/>
          <w:szCs w:val="28"/>
        </w:rPr>
        <w:t>). С</w:t>
      </w:r>
      <w:r>
        <w:rPr>
          <w:rFonts w:ascii="Times New Roman" w:hAnsi="Times New Roman" w:cs="Times New Roman"/>
          <w:sz w:val="28"/>
          <w:szCs w:val="28"/>
        </w:rPr>
        <w:t>оставь кластер «Население полупустынь и пустынь</w:t>
      </w:r>
      <w:r w:rsidR="00F95249">
        <w:rPr>
          <w:rFonts w:ascii="Times New Roman" w:hAnsi="Times New Roman" w:cs="Times New Roman"/>
          <w:sz w:val="28"/>
          <w:szCs w:val="28"/>
        </w:rPr>
        <w:t xml:space="preserve"> и его хозяйственная деятельность»</w:t>
      </w:r>
    </w:p>
    <w:p w:rsidR="00F95249" w:rsidRDefault="00AE67C0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157.2pt;margin-top:1.2pt;width:135pt;height:70.1pt;z-index:251692032">
            <v:textbox>
              <w:txbxContent>
                <w:p w:rsidR="00F95249" w:rsidRPr="00AE67C0" w:rsidRDefault="00AE67C0" w:rsidP="00F952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6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Хозяйственная де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ятельность в полупустынях и пустынях</w:t>
                  </w:r>
                </w:p>
              </w:txbxContent>
            </v:textbox>
          </v:shape>
        </w:pict>
      </w:r>
    </w:p>
    <w:p w:rsidR="00F95249" w:rsidRDefault="00F95249" w:rsidP="00F95249">
      <w:pPr>
        <w:rPr>
          <w:rFonts w:ascii="Times New Roman" w:hAnsi="Times New Roman" w:cs="Times New Roman"/>
          <w:sz w:val="28"/>
          <w:szCs w:val="28"/>
        </w:rPr>
      </w:pPr>
    </w:p>
    <w:p w:rsidR="00F95249" w:rsidRPr="00F4637A" w:rsidRDefault="00C73208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230.8pt;margin-top:14.3pt;width:.6pt;height:37.25pt;z-index:251702272" o:connectortype="straight"/>
        </w:pict>
      </w:r>
      <w:r w:rsidR="00AE67C0"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70.1pt;margin-top:14.3pt;width:117.75pt;height:37.5pt;flip:x;z-index:251697152" o:connectortype="straight"/>
        </w:pict>
      </w:r>
      <w:r w:rsidR="00AE67C0"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margin-left:256.75pt;margin-top:15.85pt;width:110.25pt;height:37.5pt;z-index:251698176" o:connectortype="straight"/>
        </w:pict>
      </w:r>
    </w:p>
    <w:p w:rsidR="00F95249" w:rsidRDefault="00C73208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2" style="position:absolute;margin-left:178.15pt;margin-top:22.25pt;width:114.05pt;height:35.7pt;z-index:251709440"/>
        </w:pict>
      </w:r>
      <w:r w:rsidR="00AE67C0"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202" style="position:absolute;margin-left:323.4pt;margin-top:27.2pt;width:112.4pt;height:35.6pt;z-index:251694080">
            <v:textbox>
              <w:txbxContent>
                <w:p w:rsidR="00F95249" w:rsidRPr="00AE67C0" w:rsidRDefault="00C73208" w:rsidP="00AE67C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Астраханская обл. (Баскунчак)</w:t>
                  </w:r>
                </w:p>
              </w:txbxContent>
            </v:textbox>
          </v:shape>
        </w:pict>
      </w:r>
      <w:r w:rsidR="00AE67C0"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202" style="position:absolute;margin-left:12.6pt;margin-top:23pt;width:131.95pt;height:34.95pt;z-index:251693056">
            <v:textbox>
              <w:txbxContent>
                <w:p w:rsidR="00F95249" w:rsidRPr="00AE67C0" w:rsidRDefault="00AE67C0" w:rsidP="00F9524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E67C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Правобережье Волги</w:t>
                  </w:r>
                </w:p>
              </w:txbxContent>
            </v:textbox>
          </v:shape>
        </w:pict>
      </w:r>
    </w:p>
    <w:p w:rsidR="00F95249" w:rsidRDefault="00F95249" w:rsidP="00F95249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95249" w:rsidRPr="00F4637A" w:rsidRDefault="00C73208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202" style="position:absolute;margin-left:-49.2pt;margin-top:32.4pt;width:72.75pt;height:65.35pt;z-index:251695104">
            <v:textbox>
              <w:txbxContent>
                <w:p w:rsidR="00F95249" w:rsidRPr="00C73208" w:rsidRDefault="00F95249" w:rsidP="00F952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32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Рыболовство</w:t>
                  </w:r>
                </w:p>
              </w:txbxContent>
            </v:textbox>
          </v:shape>
        </w:pict>
      </w:r>
    </w:p>
    <w:p w:rsidR="00F95249" w:rsidRPr="00F4637A" w:rsidRDefault="00C73208" w:rsidP="00F952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202" style="position:absolute;margin-left:373.55pt;margin-top:3.2pt;width:66.75pt;height:66.6pt;z-index:251706368">
            <v:textbox>
              <w:txbxContent>
                <w:p w:rsidR="00F95249" w:rsidRPr="00F95249" w:rsidRDefault="00F95249" w:rsidP="00F95249">
                  <w:pPr>
                    <w:pStyle w:val="a8"/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202" style="position:absolute;margin-left:287.25pt;margin-top:5.6pt;width:66.95pt;height:65.45pt;z-index:251705344">
            <v:textbox>
              <w:txbxContent>
                <w:p w:rsidR="00F95249" w:rsidRPr="009F4CC5" w:rsidRDefault="00C73208" w:rsidP="00F9524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4C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Выращивание риса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202" style="position:absolute;margin-left:205.35pt;margin-top:4.45pt;width:1in;height:66.6pt;z-index:251703296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202" style="position:absolute;margin-left:119.15pt;margin-top:5.6pt;width:1in;height:64.2pt;z-index:251701248">
            <v:textbox>
              <w:txbxContent>
                <w:p w:rsidR="00F95249" w:rsidRDefault="00F95249" w:rsidP="00F9524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202" style="position:absolute;margin-left:31.95pt;margin-top:3.85pt;width:69pt;height:64.75pt;z-index:251696128">
            <v:textbox>
              <w:txbxContent>
                <w:p w:rsidR="00F95249" w:rsidRDefault="00F95249" w:rsidP="00F95249"/>
              </w:txbxContent>
            </v:textbox>
          </v:shape>
        </w:pict>
      </w:r>
    </w:p>
    <w:p w:rsidR="00F95249" w:rsidRPr="00F4637A" w:rsidRDefault="00F95249" w:rsidP="00F95249">
      <w:pPr>
        <w:rPr>
          <w:rFonts w:ascii="Times New Roman" w:hAnsi="Times New Roman" w:cs="Times New Roman"/>
          <w:sz w:val="28"/>
          <w:szCs w:val="28"/>
        </w:rPr>
      </w:pPr>
    </w:p>
    <w:p w:rsidR="00C73208" w:rsidRDefault="00C73208" w:rsidP="00F95249">
      <w:pPr>
        <w:rPr>
          <w:rFonts w:ascii="Times New Roman" w:hAnsi="Times New Roman" w:cs="Times New Roman"/>
          <w:sz w:val="28"/>
          <w:szCs w:val="28"/>
        </w:rPr>
      </w:pPr>
    </w:p>
    <w:p w:rsidR="00C73208" w:rsidRDefault="00C73208" w:rsidP="00C7320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</w:rPr>
        <w:pict>
          <v:rect id="_x0000_s1094" style="position:absolute;margin-left:158.2pt;margin-top:12.05pt;width:74.4pt;height:33.35pt;z-index:251711488"/>
        </w:pict>
      </w:r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margin-left:76.5pt;margin-top:10.9pt;width:1in;height:35.7pt;z-index:251710464"/>
        </w:pict>
      </w:r>
    </w:p>
    <w:p w:rsidR="00F95249" w:rsidRPr="00C73208" w:rsidRDefault="00F95249" w:rsidP="00C73208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F95249" w:rsidRPr="00C7320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D6C" w:rsidRDefault="00463D6C" w:rsidP="00F95249">
      <w:pPr>
        <w:spacing w:after="0" w:line="240" w:lineRule="auto"/>
      </w:pPr>
      <w:r>
        <w:separator/>
      </w:r>
    </w:p>
  </w:endnote>
  <w:endnote w:type="continuationSeparator" w:id="0">
    <w:p w:rsidR="00463D6C" w:rsidRDefault="00463D6C" w:rsidP="00F95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249" w:rsidRDefault="00F95249">
    <w:pPr>
      <w:pStyle w:val="a6"/>
    </w:pPr>
  </w:p>
  <w:p w:rsidR="00F95249" w:rsidRDefault="00F95249">
    <w:pPr>
      <w:pStyle w:val="a6"/>
    </w:pPr>
  </w:p>
  <w:p w:rsidR="00F95249" w:rsidRDefault="00F95249">
    <w:pPr>
      <w:pStyle w:val="a6"/>
    </w:pPr>
  </w:p>
  <w:p w:rsidR="00F95249" w:rsidRDefault="00F9524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D6C" w:rsidRDefault="00463D6C" w:rsidP="00F95249">
      <w:pPr>
        <w:spacing w:after="0" w:line="240" w:lineRule="auto"/>
      </w:pPr>
      <w:r>
        <w:separator/>
      </w:r>
    </w:p>
  </w:footnote>
  <w:footnote w:type="continuationSeparator" w:id="0">
    <w:p w:rsidR="00463D6C" w:rsidRDefault="00463D6C" w:rsidP="00F95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88C"/>
    <w:multiLevelType w:val="hybridMultilevel"/>
    <w:tmpl w:val="0CCE9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A7696"/>
    <w:multiLevelType w:val="hybridMultilevel"/>
    <w:tmpl w:val="39A02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978C0"/>
    <w:multiLevelType w:val="hybridMultilevel"/>
    <w:tmpl w:val="04325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2429"/>
    <w:rsid w:val="001B4058"/>
    <w:rsid w:val="002F2429"/>
    <w:rsid w:val="004125FE"/>
    <w:rsid w:val="0041552F"/>
    <w:rsid w:val="00444663"/>
    <w:rsid w:val="0045025C"/>
    <w:rsid w:val="00463D6C"/>
    <w:rsid w:val="004C1C76"/>
    <w:rsid w:val="00577794"/>
    <w:rsid w:val="009F4CC5"/>
    <w:rsid w:val="00A43B45"/>
    <w:rsid w:val="00AB6F97"/>
    <w:rsid w:val="00AE67C0"/>
    <w:rsid w:val="00BF4C89"/>
    <w:rsid w:val="00C73208"/>
    <w:rsid w:val="00EF31DB"/>
    <w:rsid w:val="00F4637A"/>
    <w:rsid w:val="00F95249"/>
    <w:rsid w:val="00FE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35"/>
        <o:r id="V:Rule4" type="connector" idref="#_x0000_s1034"/>
        <o:r id="V:Rule5" type="connector" idref="#_x0000_s1079"/>
        <o:r id="V:Rule6" type="connector" idref="#_x0000_s1037"/>
        <o:r id="V:Rule7" type="connector" idref="#_x0000_s1042"/>
        <o:r id="V:Rule8" type="connector" idref="#_x0000_s1043"/>
        <o:r id="V:Rule9" type="connector" idref="#_x0000_s1084"/>
        <o:r id="V:Rule10" type="connector" idref="#_x0000_s1038"/>
        <o:r id="V:Rule11" type="connector" idref="#_x0000_s1045"/>
        <o:r id="V:Rule12" type="connector" idref="#_x0000_s1036"/>
        <o:r id="V:Rule13" type="connector" idref="#_x0000_s1040"/>
        <o:r id="V:Rule14" type="connector" idref="#_x0000_s1039"/>
        <o:r id="V:Rule15" type="connector" idref="#_x0000_s1080"/>
        <o:r id="V:Rule16" type="connector" idref="#_x0000_s1044"/>
      </o:rules>
    </o:shapelayout>
  </w:shapeDefaults>
  <w:decimalSymbol w:val=","/>
  <w:listSeparator w:val=";"/>
  <w14:docId w14:val="3B5D710D"/>
  <w15:docId w15:val="{E518ADF4-A073-4C93-BD61-E8F45771C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05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9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5249"/>
  </w:style>
  <w:style w:type="paragraph" w:styleId="a6">
    <w:name w:val="footer"/>
    <w:basedOn w:val="a"/>
    <w:link w:val="a7"/>
    <w:uiPriority w:val="99"/>
    <w:semiHidden/>
    <w:unhideWhenUsed/>
    <w:rsid w:val="00F95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5249"/>
  </w:style>
  <w:style w:type="paragraph" w:styleId="a8">
    <w:name w:val="No Spacing"/>
    <w:uiPriority w:val="1"/>
    <w:qFormat/>
    <w:rsid w:val="00F952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User</cp:lastModifiedBy>
  <cp:revision>4</cp:revision>
  <dcterms:created xsi:type="dcterms:W3CDTF">2010-01-01T08:44:00Z</dcterms:created>
  <dcterms:modified xsi:type="dcterms:W3CDTF">2021-01-25T23:54:00Z</dcterms:modified>
</cp:coreProperties>
</file>